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021"/>
        <w:gridCol w:w="1533"/>
        <w:gridCol w:w="4660"/>
      </w:tblGrid>
      <w:tr w:rsidR="00DF32F9" w:rsidTr="00263A71">
        <w:trPr>
          <w:trHeight w:hRule="exact" w:val="576"/>
        </w:trPr>
        <w:tc>
          <w:tcPr>
            <w:tcW w:w="9889" w:type="dxa"/>
            <w:gridSpan w:val="4"/>
            <w:vAlign w:val="center"/>
          </w:tcPr>
          <w:p w:rsidR="00DF32F9" w:rsidRPr="00DF32F9" w:rsidRDefault="00DF32F9" w:rsidP="00DF32F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Фотофиксация самовольно установленных и (или)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нещаконно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эксплуатируемых временных сооружений на территории Коминтерновского района городского округа город Воронеж</w:t>
            </w:r>
          </w:p>
        </w:tc>
      </w:tr>
      <w:tr w:rsidR="001517C3" w:rsidTr="00DC44C6">
        <w:trPr>
          <w:trHeight w:hRule="exact" w:val="576"/>
        </w:trPr>
        <w:tc>
          <w:tcPr>
            <w:tcW w:w="675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№</w:t>
            </w:r>
            <w:r w:rsidR="00DC44C6">
              <w:rPr>
                <w:b/>
              </w:rPr>
              <w:t xml:space="preserve"> п/п</w:t>
            </w:r>
          </w:p>
        </w:tc>
        <w:tc>
          <w:tcPr>
            <w:tcW w:w="3021" w:type="dxa"/>
            <w:vAlign w:val="center"/>
          </w:tcPr>
          <w:p w:rsidR="00522BCB" w:rsidRPr="00DF32F9" w:rsidRDefault="00DC44C6" w:rsidP="00DF32F9">
            <w:pPr>
              <w:jc w:val="center"/>
              <w:rPr>
                <w:b/>
              </w:rPr>
            </w:pPr>
            <w:r>
              <w:rPr>
                <w:b/>
              </w:rPr>
              <w:t>Месторасположения</w:t>
            </w:r>
          </w:p>
        </w:tc>
        <w:tc>
          <w:tcPr>
            <w:tcW w:w="1533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Самовольное сооружение</w:t>
            </w:r>
          </w:p>
        </w:tc>
        <w:tc>
          <w:tcPr>
            <w:tcW w:w="4660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Фото</w:t>
            </w:r>
          </w:p>
        </w:tc>
      </w:tr>
      <w:tr w:rsidR="003F1911" w:rsidTr="00C16EA2">
        <w:trPr>
          <w:trHeight w:hRule="exact" w:val="3526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C16EA2">
            <w:r>
              <w:t xml:space="preserve">Ул. Жукова 3 – ул. Г. </w:t>
            </w:r>
            <w:proofErr w:type="spellStart"/>
            <w:r>
              <w:t>Лизюкова</w:t>
            </w:r>
            <w:proofErr w:type="spellEnd"/>
            <w:r>
              <w:t>, 8</w:t>
            </w:r>
          </w:p>
        </w:tc>
        <w:tc>
          <w:tcPr>
            <w:tcW w:w="1533" w:type="dxa"/>
          </w:tcPr>
          <w:p w:rsidR="003F1911" w:rsidRDefault="00C16EA2">
            <w:r>
              <w:t xml:space="preserve">Металлический гараж, </w:t>
            </w:r>
            <w:proofErr w:type="spellStart"/>
            <w:r>
              <w:t>усл</w:t>
            </w:r>
            <w:proofErr w:type="spellEnd"/>
            <w:r>
              <w:t>. №1</w:t>
            </w:r>
          </w:p>
        </w:tc>
        <w:tc>
          <w:tcPr>
            <w:tcW w:w="4660" w:type="dxa"/>
          </w:tcPr>
          <w:p w:rsidR="003F1911" w:rsidRDefault="00C16EA2" w:rsidP="00F934FE">
            <w:r>
              <w:rPr>
                <w:noProof/>
              </w:rPr>
              <w:drawing>
                <wp:inline distT="0" distB="0" distL="0" distR="0">
                  <wp:extent cx="941068" cy="1486386"/>
                  <wp:effectExtent l="0" t="6032" r="6032" b="6033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32" r="36224"/>
                          <a:stretch/>
                        </pic:blipFill>
                        <pic:spPr bwMode="auto">
                          <a:xfrm rot="5400000">
                            <a:off x="0" y="0"/>
                            <a:ext cx="953174" cy="1505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89424" cy="1527341"/>
                  <wp:effectExtent l="0" t="4763" r="1588" b="1587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602"/>
                          <a:stretch/>
                        </pic:blipFill>
                        <pic:spPr bwMode="auto">
                          <a:xfrm rot="5400000">
                            <a:off x="0" y="0"/>
                            <a:ext cx="1302447" cy="1542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911" w:rsidTr="00C16EA2">
        <w:trPr>
          <w:trHeight w:hRule="exact" w:val="4239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C16EA2">
            <w:r>
              <w:t xml:space="preserve">Ул. Жукова 3 – ул. Г. </w:t>
            </w:r>
            <w:proofErr w:type="spellStart"/>
            <w:r>
              <w:t>Лизюкова</w:t>
            </w:r>
            <w:proofErr w:type="spellEnd"/>
            <w:r>
              <w:t>, 8</w:t>
            </w:r>
          </w:p>
        </w:tc>
        <w:tc>
          <w:tcPr>
            <w:tcW w:w="1533" w:type="dxa"/>
          </w:tcPr>
          <w:p w:rsidR="003F1911" w:rsidRDefault="00C16EA2">
            <w:r>
              <w:t xml:space="preserve">Металлический гараж, </w:t>
            </w:r>
            <w:proofErr w:type="spellStart"/>
            <w:r>
              <w:t>усл</w:t>
            </w:r>
            <w:proofErr w:type="spellEnd"/>
            <w:r>
              <w:t>. №</w:t>
            </w:r>
            <w:r>
              <w:t>2</w:t>
            </w:r>
          </w:p>
        </w:tc>
        <w:tc>
          <w:tcPr>
            <w:tcW w:w="4660" w:type="dxa"/>
          </w:tcPr>
          <w:p w:rsidR="003F1911" w:rsidRDefault="00C16EA2" w:rsidP="00F934FE">
            <w:r>
              <w:rPr>
                <w:noProof/>
              </w:rPr>
              <w:drawing>
                <wp:inline distT="0" distB="0" distL="0" distR="0">
                  <wp:extent cx="1403744" cy="1435100"/>
                  <wp:effectExtent l="3175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66"/>
                          <a:stretch/>
                        </pic:blipFill>
                        <pic:spPr bwMode="auto">
                          <a:xfrm rot="5400000">
                            <a:off x="0" y="0"/>
                            <a:ext cx="1403744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265520" cy="1435100"/>
                  <wp:effectExtent l="0" t="8890" r="254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248"/>
                          <a:stretch/>
                        </pic:blipFill>
                        <pic:spPr bwMode="auto">
                          <a:xfrm rot="5400000">
                            <a:off x="0" y="0"/>
                            <a:ext cx="126552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911" w:rsidTr="00C16EA2">
        <w:trPr>
          <w:trHeight w:hRule="exact" w:val="4398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C16EA2">
            <w:r>
              <w:t xml:space="preserve">Ул. Жукова 3 – ул. Г. </w:t>
            </w:r>
            <w:proofErr w:type="spellStart"/>
            <w:r>
              <w:t>Лизюкова</w:t>
            </w:r>
            <w:proofErr w:type="spellEnd"/>
            <w:r>
              <w:t>, 8</w:t>
            </w:r>
          </w:p>
        </w:tc>
        <w:tc>
          <w:tcPr>
            <w:tcW w:w="1533" w:type="dxa"/>
          </w:tcPr>
          <w:p w:rsidR="003F1911" w:rsidRDefault="00C16EA2">
            <w:r>
              <w:t>Хоз. Постройка. Пост охраны. б/н</w:t>
            </w:r>
          </w:p>
        </w:tc>
        <w:tc>
          <w:tcPr>
            <w:tcW w:w="4660" w:type="dxa"/>
          </w:tcPr>
          <w:p w:rsidR="003F1911" w:rsidRDefault="00C16EA2" w:rsidP="00F934FE">
            <w:r>
              <w:rPr>
                <w:noProof/>
              </w:rPr>
              <w:drawing>
                <wp:inline distT="0" distB="0" distL="0" distR="0" wp14:anchorId="2AD45B07" wp14:editId="2FB4F66F">
                  <wp:extent cx="1382478" cy="1435100"/>
                  <wp:effectExtent l="0" t="7302" r="952" b="953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8171"/>
                          <a:stretch/>
                        </pic:blipFill>
                        <pic:spPr bwMode="auto">
                          <a:xfrm rot="5400000">
                            <a:off x="0" y="0"/>
                            <a:ext cx="1382478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16EA2" w:rsidRDefault="00C16EA2" w:rsidP="00F934FE">
            <w:r>
              <w:rPr>
                <w:noProof/>
              </w:rPr>
              <w:drawing>
                <wp:inline distT="0" distB="0" distL="0" distR="0">
                  <wp:extent cx="1369368" cy="1419277"/>
                  <wp:effectExtent l="0" t="6033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545"/>
                          <a:stretch/>
                        </pic:blipFill>
                        <pic:spPr bwMode="auto">
                          <a:xfrm rot="5400000">
                            <a:off x="0" y="0"/>
                            <a:ext cx="1383481" cy="143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6871" w:rsidRDefault="00396871"/>
    <w:sectPr w:rsidR="0039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D0DE3"/>
    <w:multiLevelType w:val="hybridMultilevel"/>
    <w:tmpl w:val="049A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CB"/>
    <w:rsid w:val="001517C3"/>
    <w:rsid w:val="00242D26"/>
    <w:rsid w:val="0033569A"/>
    <w:rsid w:val="00396871"/>
    <w:rsid w:val="003F1911"/>
    <w:rsid w:val="00522BCB"/>
    <w:rsid w:val="0067416C"/>
    <w:rsid w:val="006E3F55"/>
    <w:rsid w:val="009F59CB"/>
    <w:rsid w:val="00A240FD"/>
    <w:rsid w:val="00AC6279"/>
    <w:rsid w:val="00C16EA2"/>
    <w:rsid w:val="00DC44C6"/>
    <w:rsid w:val="00DF32F9"/>
    <w:rsid w:val="00EA2904"/>
    <w:rsid w:val="00E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B4F8F"/>
  <w15:docId w15:val="{794C7621-2DC2-4823-BCB6-118772B6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4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И.Н.</dc:creator>
  <cp:lastModifiedBy>Александр Мишанков</cp:lastModifiedBy>
  <cp:revision>13</cp:revision>
  <dcterms:created xsi:type="dcterms:W3CDTF">2019-09-12T06:39:00Z</dcterms:created>
  <dcterms:modified xsi:type="dcterms:W3CDTF">2020-04-18T17:39:00Z</dcterms:modified>
</cp:coreProperties>
</file>